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crítica i aplicació de diferents eines, mecanismes i recursos per detectar i prevenir comportaments i/o situacions de discriminació, exclusió, dominació o violència envers les persones i grups per motiu del seu 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Valoren críticament i apliquen diferents eines, mecanismes i recursos per detectar i prevenir comportaments i/o situacions de discriminació, exclusió, dominació o violència envers les persones i grups per motiu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Desenvolupament d’actituds de comprensió, cooperació i solidaritat amb persones dependents i</w:t>
        <w:br/>
        <w:br/>
        <w:br/>
        <w:t>col·lectius en situacions desfavorides.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Percepció de les dificultats de comunicació amb persones que parlen altres llengües, especialment</w:t>
        <w:br/>
        <w:br/>
        <w:br/>
        <w:t>amb les de l’entorn més pròxim, i plantejament de possibles solucions verbals i no verbals per facilitar</w:t>
        <w:br/>
        <w:br/>
        <w:br/>
        <w:t>la comunicació.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