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Identifiquen diferents eines, mecanismes i recursos per detectar i prevenir comportaments i/o situacions de discriminació, exclusió, dominació o violència envers les persones i grups per motiu del seu origen o pertinença i practiquen aquestes estratègies a l'aula i al centre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1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8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19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20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21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22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23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24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25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27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28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2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3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3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3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3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5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36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37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8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3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0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4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4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5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6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Introducció a la dimensió internacional, al planeta i a altres països</w:t>
        </w:r>
      </w:hyperlink>
    </w:p>
    <w:p>
      <w:pPr>
        <w:pStyle w:val="Link4"/>
      </w:pPr>
      <w:hyperlink r:id="rId66">
        <w:r>
          <w:rPr/>
          <w:t>Presentació de les Nacions Unides i dels drets humans</w:t>
        </w:r>
      </w:hyperlink>
    </w:p>
    <w:p>
      <w:pPr>
        <w:pStyle w:val="Link4"/>
      </w:pPr>
      <w:hyperlink r:id="rId67">
        <w:r>
          <w:rPr/>
          <w:t>Coneixement del rol de les Nacions Unides i del dret internacional</w:t>
        </w:r>
      </w:hyperlink>
    </w:p>
    <w:p>
      <w:pPr>
        <w:pStyle w:val="Link4"/>
      </w:pPr>
      <w:hyperlink r:id="rId6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6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7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7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7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8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8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8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9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0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0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0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0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0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0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1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1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1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1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1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1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1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1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2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2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2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2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3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3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3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4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5">
        <w:r>
          <w:rPr/>
          <w:t>Carpeta d'aprenentatge</w:t>
        </w:r>
      </w:hyperlink>
    </w:p>
    <w:p>
      <w:pPr>
        <w:pStyle w:val="Link4"/>
      </w:pPr>
      <w:hyperlink r:id="rId13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Àmbit de llengües 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Participació activa i col·laborativa en interacció amb el grup o mestre en qualsevol situació comunicativa</w:t>
        <w:br/>
        <w:br/>
        <w:br/>
        <w:t>de l’aula i l’escola, tant les referides a gestió, organització, discussió dels problemes que sorgeixen</w:t>
        <w:br/>
        <w:br/>
        <w:br/>
        <w:t>en el dia a dia i explicació de vivències personals, com les derivades de situacions d’ensenyament</w:t>
        <w:br/>
        <w:br/>
        <w:br/>
        <w:t>i aprenentatge, respectant les normes que regeixen la interacció oral (torns de paraula, to de</w:t>
        <w:br/>
        <w:br/>
        <w:br/>
        <w:t>veu, ritme).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relacions interpersonals dins la comunitat o grup. Coneixement i utilització dels</w:t>
        <w:br/>
        <w:br/>
        <w:br/>
        <w:t>mecanismes de la participació activa, la cooperació i el diàleg en la construcció de tasques comunes</w:t>
        <w:br/>
        <w:br/>
        <w:br/>
        <w:t>i en la resolució de conflictes.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7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nk"/>
      </w:pPr>
      <w:hyperlink r:id="rId138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2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3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3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3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48" Type="http://schemas.openxmlformats.org/officeDocument/2006/relationships/hyperlink" Target="https://transformarelmon-guia.edualter.org/ca/instruments/observacio-dactituds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5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6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7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7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8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9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0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0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0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0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1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1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1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1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1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2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5" Type="http://schemas.openxmlformats.org/officeDocument/2006/relationships/hyperlink" Target="https://transformarelmon-guia.edualter.org/ca/instruments/carpeta-daprenentatge" TargetMode="External"/><Relationship Id="rId136" Type="http://schemas.openxmlformats.org/officeDocument/2006/relationships/hyperlink" Target="https://transformarelmon-guia.edualter.org/ca/instruments/portafoli1" TargetMode="External"/><Relationship Id="rId1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