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dels principis i valors fonamentals (justícia, equitat, dignitat, pau, llibertat, solidaritat...) que constitueixen la base de la igualtat de drets i oportunitats per a totes les persones independentment del seu origen o pertinença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els principis i valors fonamentals (justícia, equitat, dignitat, pau, , sostenibilitat, solidaritat...) que constitueixen la base de la igualtat de drets i oportunitats per a totes les persones independentment del seu origen o pertinença.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6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28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