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d’alguns principis i valors fonamentals (justícia, equitat, pau, dignitat, llibertat, solidaritat...) que constitueixen la base de la igualtat de drets i oportunitats per a totes les persones independentment del seu origen o pertinença.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alguns principis i valors fonamentals (justícia, equitat, pau, dignitat,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