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Valoració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Analitzen de manera crítica dels trets constitutius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3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84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5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