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Valoració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Analitzen de manera crítica dels trets constitutius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3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5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