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Identifiquen els diferents models de masculinitat i feminitat que es donen en les societats actuals.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Acceptació crítica de la pròpia realitat corporal i elaboració de l’autoimatge.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120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parts del cos. Observació de diferències i semblances, canvi i continuïtat entre</w:t>
        <w:br/>
        <w:br/>
        <w:br/>
        <w:t>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1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3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transformarelmon-guia.edualter.org/ca/instruments/diari-daula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3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3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