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Aprofundiment en els comportaments i actituds discriminatòries en diferents àmbits de la vida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Descriuen diferents comportaments i actituds discriminatòries en diferents àmbits de la vida.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74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76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77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7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0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1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8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83">
        <w:r>
          <w:rPr/>
          <w:t>Obertura als arguments de les altres persones</w:t>
        </w:r>
      </w:hyperlink>
    </w:p>
    <w:p>
      <w:pPr>
        <w:pStyle w:val="Link4"/>
      </w:pPr>
      <w:hyperlink r:id="rId84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5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6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87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8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9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0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9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92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9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94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7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99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0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8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2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4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0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0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8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109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10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73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74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1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112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113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14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5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1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17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18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19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80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20">
        <w:r>
          <w:rPr/>
          <w:t>Defensa del conflicte com a oportunitat de canvi social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21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22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24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26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7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28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1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4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7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8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9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9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9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0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0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0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0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10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1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1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1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1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1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1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