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i comprensió del sistema de protecció dels drets humans i la seva necessària articulació amb la garantia de la pau, el desenvolupament i la democràcia</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Denunciar situacions de vulnerabilitat social i violació de drets, posant en pràctica formes de protecció dels drets humans i d'incidència a escala local i global.</w:t>
      </w:r>
    </w:p>
    <w:p/>
    <w:p>
      <w:pPr>
        <w:pStyle w:val="Heading1"/>
      </w:pPr>
      <w:r>
        <w:t>CRITERI D'AVALUACIÓ</w:t>
      </w:r>
    </w:p>
    <w:p>
      <w:pPr/>
      <w:r>
        <w:t>Reflexionen críticament i comprenen el sistema de protecció dels drets humans i la seva necessària articulació amb la garantia de la pau, el desenvolupament i la democràcia</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en consciència i expressió culturals</w:t>
      </w:r>
    </w:p>
    <w:p>
      <w:pPr>
        <w:pStyle w:val="ListBullet"/>
      </w:pPr>
      <w:r>
        <w:t>Competència ciutadana</w:t>
      </w:r>
    </w:p>
    <w:p>
      <w:pPr>
        <w:pStyle w:val="ListBullet"/>
      </w:pPr>
      <w:r>
        <w:t>Competència emprenedora</w:t>
      </w:r>
    </w:p>
    <w:p/>
    <w:p>
      <w:pPr>
        <w:pStyle w:val="Heading1"/>
      </w:pPr>
      <w:r>
        <w:t>RECOMANACIONS PEDAGÒGIQUES</w:t>
      </w:r>
    </w:p>
    <w:p/>
    <w:p>
      <w:pPr>
        <w:pStyle w:val="Heading2"/>
      </w:pPr>
      <w:r>
        <w:t>ESTRATÈGIES DIDÀCTIQUES</w:t>
      </w:r>
    </w:p>
    <w:p/>
    <w:p>
      <w:pPr>
        <w:pStyle w:val="Heading3"/>
      </w:pPr>
      <w:r>
        <w:t>Cacera del tresor</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caçera del tresor és una tècnica didàctica molt senzilla de cerca guiada. En essència, una caçera del tresor és un full de treball o una pàgina web amb una sèrie de preguntes i una llista de pàgines web en les que l’alumant busca les respostes. Al final s'acostuma incloure la gran pregunta, la resposta no apareix directament en les pàgines web visitades i, per tant, exigeix integrar i valorar allò après durant la cerca. Les caçeres del tresor són tècniques útils per adquirir informació sobre un tema determinat i practicar habilitats i procediments relacionats amb les tecnologies de la informació i la comunicació en general i amb l'accés a la informació a través de la Internet en particular.</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d'indagació i construcció conjunta del coneixement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Coneixement dels mecanismes de transformació de conflictes (provenció, normes de grup, anàlisi i negociació, mediació, reparació) en funció de la fase en la que es troba el conflicte</w:t>
        </w:r>
      </w:hyperlink>
    </w:p>
    <w:p>
      <w:pPr>
        <w:pStyle w:val="Link4"/>
      </w:pPr>
      <w:hyperlink r:id="rId10">
        <w:r>
          <w:rPr/>
          <w:t>Coneixement d’experiències històriques, estratègies i tàctiques noviolentes de transformació social cap a la cultura de pau</w:t>
        </w:r>
      </w:hyperlink>
    </w:p>
    <w:p>
      <w:pPr>
        <w:pStyle w:val="Link4"/>
      </w:pPr>
      <w:hyperlink r:id="rId11">
        <w:r>
          <w:rPr/>
          <w:t>Presentació de diferents drets humans vinculats a la realitat propera de l'alumnat</w:t>
        </w:r>
      </w:hyperlink>
    </w:p>
    <w:p>
      <w:pPr>
        <w:pStyle w:val="Link4"/>
      </w:pPr>
      <w:hyperlink r:id="rId12">
        <w:r>
          <w:rPr/>
          <w:t>Observació de diferents situacions de violació de drets humans tant en països en situacions de conflictes armats o amb sistemes polítics no democràtics con en l'entorn proper</w:t>
        </w:r>
      </w:hyperlink>
    </w:p>
    <w:p>
      <w:pPr>
        <w:pStyle w:val="Link4"/>
      </w:pPr>
      <w:hyperlink r:id="rId13">
        <w:r>
          <w:rPr/>
          <w:t>Reconeixement dels drets i deures propis i dels de les altres persones de l'entorn</w:t>
        </w:r>
      </w:hyperlink>
    </w:p>
    <w:p>
      <w:pPr>
        <w:pStyle w:val="Link4"/>
      </w:pPr>
      <w:hyperlink r:id="rId14">
        <w:r>
          <w:rPr/>
          <w:t>Reflexió crítica i comprensió del sistema de protecció dels drets humans i la seva necessària articulació amb la garantia de la pau, el desenvolupament i la democràcia</w:t>
        </w:r>
      </w:hyperlink>
    </w:p>
    <w:p>
      <w:pPr>
        <w:pStyle w:val="Link4"/>
      </w:pPr>
      <w:hyperlink r:id="rId15">
        <w:r>
          <w:rPr/>
          <w:t>Introducció als elements essencials per a la construcció de la identitat com a subjecte polític</w:t>
        </w:r>
      </w:hyperlink>
    </w:p>
    <w:p>
      <w:pPr>
        <w:pStyle w:val="Link4"/>
      </w:pPr>
      <w:hyperlink r:id="rId16">
        <w:r>
          <w:rPr/>
          <w:t>Presentació dels diferents agents que participen en l’organització de la vida pública</w:t>
        </w:r>
      </w:hyperlink>
    </w:p>
    <w:p/>
    <w:p>
      <w:pPr>
        <w:pStyle w:val="Heading3"/>
      </w:pPr>
      <w:r>
        <w:t>Webquest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webquesta és una tècnica didàctica de recerca guiada, que utilitza principalment recursos de la xarxa. Té en compte el desenvolupament de les competències bàsiques, contempla el treball cooperatiu i la responsabilitat individual, prioritza la construcció del coneixement mitjançant la transformació de la informació en un producte i conté una avaluació directa del procés i dels resultats. La seva estructura clàssica és la següent:</w:t>
        <w:br/>
        <w:br/>
        <w:t>- Introducció</w:t>
        <w:br/>
        <w:br/>
        <w:t>- Tasca</w:t>
        <w:br/>
        <w:br/>
        <w:t>- Seqüència</w:t>
        <w:br/>
        <w:br/>
        <w:t>- Recursos</w:t>
        <w:br/>
        <w:br/>
        <w:t>- Avaluació.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d'indagació i construcció conjunta del coneixement</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7">
        <w:r>
          <w:rPr/>
          <w:t>Identificació de diferents estereotips, prejudicis i discriminacions envers la identitat de gènere, la identitat sexual i l’opció afectivosexual en les diferents dimensions i àmbits personals i socials</w:t>
        </w:r>
      </w:hyperlink>
    </w:p>
    <w:p>
      <w:pPr>
        <w:pStyle w:val="Link4"/>
      </w:pPr>
      <w:hyperlink r:id="rId18">
        <w:r>
          <w:rPr/>
          <w:t>Coneixement del paper dels principals actors internacionals i dels mecanismes del dret existents per promoure la pau</w:t>
        </w:r>
      </w:hyperlink>
    </w:p>
    <w:p>
      <w:pPr>
        <w:pStyle w:val="Link4"/>
      </w:pPr>
      <w:hyperlink r:id="rId19">
        <w:r>
          <w:rPr/>
          <w:t>Valoració crítica dels principals actors i del dret internacionals existents, i de les pràctiques que suposen una oportunitat per promoure la pau</w:t>
        </w:r>
      </w:hyperlink>
    </w:p>
    <w:p>
      <w:pPr>
        <w:pStyle w:val="Link4"/>
      </w:pPr>
      <w:hyperlink r:id="rId20">
        <w:r>
          <w:rPr/>
          <w:t>Coneixement dels drets humans individuals i col.lectius reconeguts en la Declaració Universal dels Drets Humans, Convenció sobre els Drets de l’Infant, Estatut d’Autonomia i Constitució espanyola</w:t>
        </w:r>
      </w:hyperlink>
    </w:p>
    <w:p>
      <w:pPr>
        <w:pStyle w:val="Link4"/>
      </w:pPr>
      <w:hyperlink r:id="rId14">
        <w:r>
          <w:rPr/>
          <w:t>Reflexió crítica i comprensió del sistema de protecció dels drets humans i la seva necessària articulació amb la garantia de la pau, el desenvolupament i la democràcia</w:t>
        </w:r>
      </w:hyperlink>
    </w:p>
    <w:p>
      <w:pPr>
        <w:pStyle w:val="Link4"/>
      </w:pPr>
      <w:hyperlink r:id="rId21">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22">
        <w:r>
          <w:rPr/>
          <w:t>Identificació dels diferents agents que participen en l’organització de la vida pública i les seves funcions en el marc del sistema democràtic</w:t>
        </w:r>
      </w:hyperlink>
    </w:p>
    <w:p>
      <w:pPr>
        <w:pStyle w:val="Link4"/>
      </w:pPr>
      <w:hyperlink r:id="rId23">
        <w:r>
          <w:rPr/>
          <w:t>Coneixement de les característiques dels diferents models de governança i sistemes d’organització política existents.</w:t>
        </w:r>
      </w:hyperlink>
    </w:p>
    <w:p>
      <w:pPr>
        <w:pStyle w:val="Link4"/>
      </w:pPr>
      <w:hyperlink r:id="rId24">
        <w:r>
          <w:rPr/>
          <w:t>Anàlisi de missatges procedent dels mitjans de comunicació, Internet i altres fonts i de la influència que aquests exerceixen en la construcció de l’opinió pública i en la concepció del món</w:t>
        </w:r>
      </w:hyperlink>
    </w:p>
    <w:p>
      <w:pPr>
        <w:pStyle w:val="Link4"/>
      </w:pPr>
      <w:hyperlink r:id="rId25">
        <w:r>
          <w:rPr/>
          <w:t>Valoració de les diferents cosmologies i cosmogonies, i la seva vinculació amb el medi ambient, el territori i la naturalesa.</w:t>
        </w:r>
      </w:hyperlink>
    </w:p>
    <w:p/>
    <w:p>
      <w:pPr>
        <w:pStyle w:val="Heading2"/>
      </w:pPr>
      <w:r>
        <w:t>CURRÍCULUM</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dels drets individuals i col·lectius. Identificació i rebuig de les situacions de desigualtat,</w:t>
        <w:br/>
        <w:br/>
        <w:br/>
        <w:t>injustícia i discriminació que afecten persones i col·lectius en el món actual.</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crítica dels prejudicis sexistes i discriminacions de gènere per mitjà de l’anàlisi i debat de</w:t>
        <w:br/>
        <w:br/>
        <w:br/>
        <w:t>casos, en la nostra societat i en d’altres.</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Distinció i relació entre els drets individuals i drets col·lectius i entre els drets i deures, tot reconeixent</w:t>
        <w:br/>
        <w:br/>
        <w:br/>
        <w:t>el seu caràcter universal.</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de la Declaració universal dels drets humans i d’altres documents de caràcter fonamental</w:t>
        <w:br/>
        <w:br/>
        <w:br/>
        <w:t>i universal i presa de consciència de la seva necessitat i vigència.</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situacions d’incompliment d’aquests drets d’àmbit global i anàlisi de la</w:t>
        <w:br/>
        <w:br/>
        <w:br/>
        <w:t>situació en l’entorn proper, per mitjà de l’observació i la interpretació crítica de la realitat.</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comportaments i actituds discriminatòries (sexistes, misògines, homofòbiques,</w:t>
        <w:br/>
        <w:br/>
        <w:br/>
        <w:t>xenòfobes de preponderància de la força física) en els diferents àmbits relacionals escolars i en</w:t>
        <w:br/>
        <w:br/>
        <w:br/>
        <w:t>les relacions personals i socials d’àmbit extraescolar.</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les causes que provoquen situacions de marginació, desigualtat i</w:t>
        <w:br/>
        <w:br/>
        <w:br/>
        <w:t>injustícia social en el món, incidint especialment en la privació dels infants del dret a l’educació.</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l’existència d’una consciència ètica, capaç d’orientar l’acció de manera lliure i racional</w:t>
        <w:br/>
        <w:br/>
        <w:br/>
        <w:t>i en el context de les llibertats i drets humans.</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la progressiva consecució dels drets i llibertats, percepció de la seva vigència i consideració</w:t>
        <w:br/>
        <w:br/>
        <w:br/>
        <w:t>d’alguns drets emergents (bioètica, tecnoètica, ecoètica, etc.).</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situacions d’incompliment dels drets humans en els àmbits local i</w:t>
        <w:br/>
        <w:br/>
        <w:br/>
        <w:t>global. Coneixement de mecanismes per combatre l’incompliment i la violació dels drets humans.</w:t>
        <w:br/>
        <w:br/>
        <w:br/>
        <w:t>Reflexió crítica sobre les garanties i límits dels drets i les llibertats.</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les etapes principals de la conquesta dels drets de les dones i valoració de la situació</w:t>
        <w:br/>
        <w:br/>
        <w:br/>
        <w:t>actual en diferents indrets, analitzant-ne les causes.</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per les idees i les conductes de la persona religiosa i la no religiosa, i rebuig de les persones</w:t>
        <w:br/>
        <w:br/>
        <w:br/>
        <w:t>que són contràries als drets humans.</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crítica de les actituds integristes i fonamentalistes relacionades amb les creences religioses.</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1"/>
      </w:pPr>
      <w:r>
        <w:t>CONTINGUTS VINCULATS</w:t>
      </w:r>
    </w:p>
    <w:p>
      <w:pPr>
        <w:pStyle w:val="Link"/>
      </w:pPr>
      <w:hyperlink r:id="rId26">
        <w:r>
          <w:rPr/>
          <w:t xml:space="preserve">Anàlisi crítica de les diferents vinculacions existents entre la protecció dels drets humans i  la garantia de la pau, el desenvolupament i la democràcia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27">
        <w:r>
          <w:rPr/>
          <w:t>Defensa i promoció dels drets propis i de les persones tant de l’entorn proper com  llunyà a partir de l’assertivitat, l’empatia i la solidaritat</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28">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29">
        <w:r>
          <w:rPr/>
          <w:t xml:space="preserve">Denúncia davant de situacions de vulnerabilitat social i de violació de drets fonamentals tant en l’entorn proper com en el llunyà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30">
        <w:r>
          <w:rPr/>
          <w:t>Proposta i posada en pràctica de diferents mecanismes  de defensa i reivindicació de drets en situacions de vulnerabilitat social a escala local i global</w:t>
        </w:r>
      </w:hyperlink>
    </w:p>
    <w:p>
      <w:pPr>
        <w:pStyle w:val="ListBullet"/>
      </w:pPr>
      <w:r>
        <w:t>Drets Humans, participació i governança</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1s2" TargetMode="External"/><Relationship Id="rId11"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i" TargetMode="External"/><Relationship Id="rId1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i" TargetMode="External"/><Relationship Id="rId13"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14"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3s4" TargetMode="External"/><Relationship Id="rId1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1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20"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2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2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2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2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2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26"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1s2" TargetMode="External"/><Relationship Id="rId27"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29"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30"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