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Anàlisi crítica de les diferents vinculacions existents entre la protecció dels drets humans i  la garantia de la pau, el desenvolupament i la democràcia  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Denunciar situacions de vulnerabilitat social i violació de drets, posant en pràctica formes de protecció dels drets humans i d'incidència a escala local i global.</w:t>
      </w:r>
    </w:p>
    <w:p/>
    <w:p>
      <w:pPr>
        <w:pStyle w:val="Heading1"/>
      </w:pPr>
      <w:r>
        <w:t>CRITERI D'AVALUACIÓ</w:t>
      </w:r>
    </w:p>
    <w:p>
      <w:pPr/>
      <w:r>
        <w:t>Analitzen críticament les diferents vinculacions existents entre la protecció dels drets humans i la garantia de la pau, el desenvolupament i la democràcia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1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1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24">
        <w:r>
          <w:rPr/>
          <w:t>Formulació de múltiples opcions per a resoldre una tasca</w:t>
        </w:r>
      </w:hyperlink>
    </w:p>
    <w:p>
      <w:pPr>
        <w:pStyle w:val="Link4"/>
      </w:pPr>
      <w:hyperlink r:id="rId25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26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27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8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3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33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3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35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36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37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38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39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40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1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42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4">
        <w:r>
          <w:rPr/>
          <w:t>Interès en prendre decisions de forma autònoma i expressar-les</w:t>
        </w:r>
      </w:hyperlink>
    </w:p>
    <w:p>
      <w:pPr>
        <w:pStyle w:val="Link4"/>
      </w:pPr>
      <w:hyperlink r:id="rId45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2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Interpretació de la democràcia com a conquesta eticopolítica de la comunitat i anàlisi del significat</w:t>
        <w:br/>
        <w:br/>
        <w:br/>
        <w:t>ètic, jurídic i polític. Valoració de la necessitat de preservar la memòria històrica de la lluita per la</w:t>
        <w:br/>
        <w:br/>
        <w:br/>
        <w:t>democràcia. Reflexió sobre la participació ciutadana en les democràcies actuals. Valoració de la responsabilitat</w:t>
        <w:br/>
        <w:br/>
        <w:br/>
        <w:t>pública de l’Estat i dels seus dirigents envers la ciutadania.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153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4">
        <w:r>
          <w:rPr/>
          <w:t>Reflexió crítica i comprensió del sistema de protecció dels drets humans i la seva necessària articulació amb la garantia de la pau, el desenvolupament i la democràcia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5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6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7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2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2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2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3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m" TargetMode="External"/><Relationship Id="rId3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3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1s2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4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4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4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4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4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5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5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3" Type="http://schemas.openxmlformats.org/officeDocument/2006/relationships/hyperlink" Target="https://transformarelmon-guia.edualter.org/ca/instruments/portafoli1" TargetMode="External"/><Relationship Id="rId5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3s4" TargetMode="External"/><Relationship Id="rId5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5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5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5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