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Proposta i posada en pràctica de diferents mecanismes  de defensa i reivindicació de drets en situacions de vulnerabilitat social a escala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Proposen i posen en pràctica diferents mecanismes de defensa i reivindicació de drets en situacions de vulnerabilitat social a escala local i global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