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 i defensa dels drets propis i de les  persones tant de l’entorn proper com llunyà a partir de l’assertivitat, l’empatia i la solidaritat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Respecten i defensen els drets individuals i col·lectius propis i de les persones tant de l’entorn proper com llunyà a partir de l’assertivitat, l’empatia i la solidaritat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1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2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9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9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