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Reconeixement i exercici de diferents formes de mobilització social per a la defensa i reivindicació de drets en situacions de vulnerabilitat social en l'entorn proper (escola, barri, municipi...)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Reconeixen i exerciten diferents formes de mobilització social per a la defensa i reivindicació de drets en situacions de vulnerabilitat social en l’entorn proper (escola, barri, municipi...)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11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1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4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3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36">
        <w:r>
          <w:rPr/>
          <w:t>Detecció de situacions de conflicte on estan implicades</w:t>
        </w:r>
      </w:hyperlink>
    </w:p>
    <w:p>
      <w:pPr>
        <w:pStyle w:val="Link4"/>
      </w:pPr>
      <w:hyperlink r:id="rId3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3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3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4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4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4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0">
        <w:r>
          <w:rPr/>
          <w:t>Identificació de la necessitat de prendre decisions de forma autònoma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2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6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>
      <w:pPr>
        <w:pStyle w:val="Link4"/>
      </w:pPr>
      <w:hyperlink r:id="rId67">
        <w:r>
          <w:rPr/>
          <w:t>Rúbrica Perspeciva Feminista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69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70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71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72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73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74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7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7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7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78">
        <w:r>
          <w:rPr/>
          <w:t>Defensa del conflicte com a oportunitat de canvi social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7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80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81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82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83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84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85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86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87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88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89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90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91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92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93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94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95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96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97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98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99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100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101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102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03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04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105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106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107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8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drets i deures que regulen l’ús dels béns comuns i dels serveis públics, aplicant conductes</w:t>
        <w:br/>
        <w:br/>
        <w:br/>
        <w:t>de responsabilitat i preservació en el seu ús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09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0">
        <w:r>
          <w:rPr/>
          <w:t>Identificació de diferents formes de mobilització social per a la defensa i reivindicació de drets en situacions de vulnerabilitat social en l'entorn proper (escola, barri, municipi...)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1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1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1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1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1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2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2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3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3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3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3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3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4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4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4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4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4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4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4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4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4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5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5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5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5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5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5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6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6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6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6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6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66" Type="http://schemas.openxmlformats.org/officeDocument/2006/relationships/hyperlink" Target="https://transformarelmon-guia.edualter.org/ca/instruments/observacio-dactituds" TargetMode="External"/><Relationship Id="rId67" Type="http://schemas.openxmlformats.org/officeDocument/2006/relationships/hyperlink" Target="https://transformarelmon-guia.edualter.org/ca/instruments/rubrica-perspeciva-feminista" TargetMode="External"/><Relationship Id="rId6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6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7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7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7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7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7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7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7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7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7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7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8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8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8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8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8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8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8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8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8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8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9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9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9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9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9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9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9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9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9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9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10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10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10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10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10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10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10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10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108" Type="http://schemas.openxmlformats.org/officeDocument/2006/relationships/hyperlink" Target="https://transformarelmon-guia.edualter.org/ca/instruments/contractes-didactics" TargetMode="External"/><Relationship Id="rId10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11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m" TargetMode="External"/><Relationship Id="rId11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