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situacions de marginació, discriminació, injustícia i violació de drets fonamentals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Observen diferents situacions de marginació, discriminació, injustícia i violació de drets fonamentals en l'entorn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6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