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Aplicació de les formes per promoure la pau en l’entorn proper (normes de convivència de centre, actitud personal d’estima, empatia, cooperació...) 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Apliquen les formes per promoure la pau en l’entorn proper (normes de convivència de centre, actitud personal d’estima, empatia, cooperació...).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Respecte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Formulació puntual d’alternatives per tal de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Pràctica d’accions per satisfer les necessitats personals i cuidar-se 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m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m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