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Introducció als mecanismes de transformació de conflictes en funció de la fase en la que es troba el conflicte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i aplicar els mecanismes de transformació de conflictes, mitjançant habilitats que faciliten l’apoderament i la convivència, amb l’objectiu d’actuar per eradicar situacions de violència.</w:t>
      </w:r>
    </w:p>
    <w:p/>
    <w:p>
      <w:pPr>
        <w:pStyle w:val="Heading1"/>
      </w:pPr>
      <w:r>
        <w:t>CRITERI D'AVALUACIÓ</w:t>
      </w:r>
    </w:p>
    <w:p>
      <w:pPr/>
      <w:r>
        <w:t>Coneixen diferents mecanismes de transformació de conflictes en funció de la fase en la que es troba el conflicte.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Estratègies personals i col·lectives per transformar els conflictes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1-2-4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Aquesta tècnica didàctica consisteix en organitzar equips de 4 persones per resoldre una o més preguntes que planteja el professorat. En cada equip, primer cada alumne (1) pensa quina és la resposta correcta a la pregunta. Seguidament, es col·loquen de dos en dos (2), intercanvien les seves respostes i les comenten. Finalment, en tercer lloc, tot l’equip (4), ha de decidir quina és la resposta més adequada a la pregunta o preguntes plantejades.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67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68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9">
        <w:r>
          <w:rPr/>
          <w:t>Diari d'aula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70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73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74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5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6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77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7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1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82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8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84">
        <w:r>
          <w:rPr/>
          <w:t>Formulació de múltiples opcions per a resoldre una tasca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5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6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87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8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9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90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91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92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93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94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9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9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8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9">
        <w:r>
          <w:rPr/>
          <w:t>Interès en prendre decisions de forma autònoma i expressar-les</w:t>
        </w:r>
      </w:hyperlink>
    </w:p>
    <w:p>
      <w:pPr>
        <w:pStyle w:val="Link4"/>
      </w:pPr>
      <w:hyperlink r:id="rId10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101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4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05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06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7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8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relacions interpersonals dins la comunitat o grup. Coneixement i utilització dels</w:t>
        <w:br/>
        <w:br/>
        <w:br/>
        <w:t>mecanismes de la participació activa, la cooperació i el diàleg en la construcció de tasques comunes</w:t>
        <w:br/>
        <w:br/>
        <w:br/>
        <w:t>i en la resolució de conflictes.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stBullet"/>
      </w:pPr>
      <w:r>
        <w:t>Educació Primària</w:t>
      </w:r>
    </w:p>
    <w:p>
      <w:pPr>
        <w:pStyle w:val="Link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9">
        <w:r>
          <w:rPr/>
          <w:t>Coneixement de les principals habilitats socials com a forma d’apoderament personal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1">
        <w:r>
          <w:rPr/>
          <w:t xml:space="preserve">Treball col·laboratiu amb divisió de tasques equilibrades amb les persones del grup-classe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2">
        <w:r>
          <w:rPr/>
          <w:t>Valoració de les normes de classe com a instrument de regulació de la convivència a l’aula i al centre escolar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Pràctica de l’argumentació: capacitat d’explicar i justificar els posicionaments 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14">
        <w:r>
          <w:rPr/>
          <w:t>Capacitat d’argumentar els beneficis i les limitacions de l’acció pacífica per a resoldre els conflictes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5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69" Type="http://schemas.openxmlformats.org/officeDocument/2006/relationships/hyperlink" Target="https://transformarelmon-guia.edualter.org/ca/instruments/diari-daula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8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8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8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9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9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9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9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9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9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8" Type="http://schemas.openxmlformats.org/officeDocument/2006/relationships/hyperlink" Target="https://transformarelmon-guia.edualter.org/ca/instruments/portafoli1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11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3_cp_bb_cm" TargetMode="External"/><Relationship Id="rId11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11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11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1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